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AB" w:rsidRPr="00C374AB" w:rsidRDefault="00C374AB" w:rsidP="00C374AB">
      <w:pPr>
        <w:tabs>
          <w:tab w:val="left" w:pos="1659"/>
        </w:tabs>
        <w:rPr>
          <w:rFonts w:ascii="Arial" w:hAnsi="Arial" w:cs="Arial"/>
          <w:sz w:val="14"/>
          <w:szCs w:val="14"/>
        </w:rPr>
      </w:pPr>
    </w:p>
    <w:p w:rsidR="00EE5B4B" w:rsidRDefault="00EE5B4B" w:rsidP="00EE5B4B">
      <w:bookmarkStart w:id="0" w:name="_GoBack"/>
      <w:r>
        <w:t>DETERMINAZIONE N. 17</w:t>
      </w:r>
    </w:p>
    <w:p w:rsidR="00EE5B4B" w:rsidRDefault="00EE5B4B" w:rsidP="00EE5B4B">
      <w:r>
        <w:t>Del 04/08/2014</w:t>
      </w:r>
    </w:p>
    <w:p w:rsidR="00EE5B4B" w:rsidRDefault="00EE5B4B" w:rsidP="00EE5B4B"/>
    <w:p w:rsidR="00EE5B4B" w:rsidRDefault="00EE5B4B" w:rsidP="00EE5B4B"/>
    <w:p w:rsidR="00EE5B4B" w:rsidRDefault="00EE5B4B" w:rsidP="00EE5B4B">
      <w:pPr>
        <w:jc w:val="center"/>
        <w:rPr>
          <w:b/>
        </w:rPr>
      </w:pPr>
      <w:r>
        <w:rPr>
          <w:b/>
        </w:rPr>
        <w:t>Determina del Direttore</w:t>
      </w:r>
    </w:p>
    <w:p w:rsidR="00EE5B4B" w:rsidRDefault="00EE5B4B" w:rsidP="00EE5B4B"/>
    <w:p w:rsidR="00EE5B4B" w:rsidRDefault="00EE5B4B" w:rsidP="00EE5B4B">
      <w:pPr>
        <w:shd w:val="clear" w:color="auto" w:fill="FFFFFF"/>
        <w:spacing w:line="297" w:lineRule="atLeast"/>
        <w:jc w:val="center"/>
      </w:pPr>
      <w:r>
        <w:t>Oggetto: variazione della data di pubblicazione della banca dati relativa all’</w:t>
      </w:r>
    </w:p>
    <w:p w:rsidR="00EE5B4B" w:rsidRDefault="00EE5B4B" w:rsidP="00EE5B4B">
      <w:pPr>
        <w:shd w:val="clear" w:color="auto" w:fill="FFFFFF"/>
        <w:spacing w:line="297" w:lineRule="atLeast"/>
        <w:jc w:val="center"/>
        <w:rPr>
          <w:rFonts w:ascii="Arial" w:hAnsi="Arial" w:cs="Arial"/>
          <w:color w:val="333333"/>
        </w:rPr>
      </w:pPr>
      <w:r>
        <w:t xml:space="preserve">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>AVVISO PUBBLICO a.f.2014/15 prot. 1241/2014</w:t>
      </w:r>
    </w:p>
    <w:p w:rsidR="00EE5B4B" w:rsidRDefault="00EE5B4B" w:rsidP="00EE5B4B">
      <w:pPr>
        <w:shd w:val="clear" w:color="auto" w:fill="FFFFFF"/>
        <w:spacing w:line="297" w:lineRule="atLeast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ISCRIZIONE - CONFERIMENTO DATI CURRICULARI E MANIFESTAZIONE D’INTERESSE A COLLABORARE CON L’AZIENDA SPECIALE DELLA PROVINCIA DI MANTOVA - FORMAZIONE MANTOVA - FOR.MA</w:t>
      </w:r>
    </w:p>
    <w:p w:rsidR="00EE5B4B" w:rsidRDefault="00EE5B4B" w:rsidP="00EE5B4B">
      <w:r>
        <w:t xml:space="preserve">. </w:t>
      </w:r>
    </w:p>
    <w:p w:rsidR="00EE5B4B" w:rsidRDefault="00EE5B4B" w:rsidP="00EE5B4B">
      <w:pPr>
        <w:jc w:val="center"/>
      </w:pPr>
      <w:r>
        <w:t>Il direttore</w:t>
      </w:r>
    </w:p>
    <w:p w:rsidR="00EE5B4B" w:rsidRDefault="00EE5B4B" w:rsidP="00EE5B4B"/>
    <w:p w:rsidR="00EE5B4B" w:rsidRDefault="00EE5B4B" w:rsidP="00EE5B4B">
      <w:r>
        <w:rPr>
          <w:b/>
        </w:rPr>
        <w:t>Premesso</w:t>
      </w:r>
      <w:r>
        <w:t xml:space="preserve"> che l’Azienda Speciale </w:t>
      </w:r>
      <w:proofErr w:type="gramStart"/>
      <w:r>
        <w:t>For.Ma :</w:t>
      </w:r>
      <w:proofErr w:type="gramEnd"/>
      <w:r>
        <w:t xml:space="preserve"> </w:t>
      </w:r>
    </w:p>
    <w:p w:rsidR="00EE5B4B" w:rsidRDefault="00EE5B4B" w:rsidP="00EE5B4B">
      <w:pPr>
        <w:numPr>
          <w:ilvl w:val="0"/>
          <w:numId w:val="18"/>
        </w:numPr>
        <w:spacing w:after="0"/>
      </w:pPr>
      <w:proofErr w:type="gramStart"/>
      <w:r>
        <w:t>è</w:t>
      </w:r>
      <w:proofErr w:type="gramEnd"/>
      <w:r>
        <w:t xml:space="preserve"> stata costituita nell’anno 2007 con DCP n. 21 del 29/05/2007;</w:t>
      </w:r>
    </w:p>
    <w:p w:rsidR="00EE5B4B" w:rsidRDefault="00EE5B4B" w:rsidP="00EE5B4B">
      <w:pPr>
        <w:numPr>
          <w:ilvl w:val="0"/>
          <w:numId w:val="18"/>
        </w:numPr>
        <w:spacing w:after="0"/>
      </w:pPr>
      <w:proofErr w:type="gramStart"/>
      <w:r>
        <w:t>è</w:t>
      </w:r>
      <w:proofErr w:type="gramEnd"/>
      <w:r>
        <w:t xml:space="preserve"> disciplinata dallo Statuto che in conformità agli articoli 112 e 114 del D.lgs. 267/2000, del R.D. 2578/1925, del DPR 902//1986 ne disciplina l’ordinamento e il funzionamento e dalle relative norme di attuazione;</w:t>
      </w:r>
    </w:p>
    <w:p w:rsidR="00EE5B4B" w:rsidRDefault="00EE5B4B" w:rsidP="00EE5B4B">
      <w:pPr>
        <w:numPr>
          <w:ilvl w:val="0"/>
          <w:numId w:val="18"/>
        </w:numPr>
        <w:spacing w:after="0"/>
      </w:pPr>
      <w:proofErr w:type="gramStart"/>
      <w:r>
        <w:t>è</w:t>
      </w:r>
      <w:proofErr w:type="gramEnd"/>
      <w:r>
        <w:t xml:space="preserve"> ente strumentale della Provincia di Mantova e possiede personalità giuridica ed autonomia patrimoniale;</w:t>
      </w:r>
    </w:p>
    <w:p w:rsidR="00EE5B4B" w:rsidRDefault="00EE5B4B" w:rsidP="00EE5B4B">
      <w:pPr>
        <w:rPr>
          <w:b/>
        </w:rPr>
      </w:pPr>
    </w:p>
    <w:p w:rsidR="00EE5B4B" w:rsidRDefault="00EE5B4B" w:rsidP="00EE5B4B">
      <w:pPr>
        <w:rPr>
          <w:b/>
        </w:rPr>
      </w:pPr>
      <w:r>
        <w:rPr>
          <w:b/>
        </w:rPr>
        <w:t>Visti:</w:t>
      </w:r>
    </w:p>
    <w:p w:rsidR="00EE5B4B" w:rsidRDefault="00EE5B4B" w:rsidP="00EE5B4B">
      <w:pPr>
        <w:numPr>
          <w:ilvl w:val="0"/>
          <w:numId w:val="18"/>
        </w:numPr>
        <w:spacing w:after="0"/>
      </w:pPr>
      <w:proofErr w:type="gramStart"/>
      <w:r>
        <w:t>il</w:t>
      </w:r>
      <w:proofErr w:type="gramEnd"/>
      <w:r>
        <w:t xml:space="preserve"> Testo Unico degli Enti Locali, in particolare l’art. 114 co. 5 bis;</w:t>
      </w:r>
    </w:p>
    <w:p w:rsidR="00EE5B4B" w:rsidRDefault="00EE5B4B" w:rsidP="00EE5B4B">
      <w:pPr>
        <w:numPr>
          <w:ilvl w:val="0"/>
          <w:numId w:val="18"/>
        </w:numPr>
        <w:spacing w:after="0"/>
        <w:rPr>
          <w:lang w:val="en-GB"/>
        </w:rPr>
      </w:pPr>
      <w:proofErr w:type="gramStart"/>
      <w:r>
        <w:rPr>
          <w:lang w:val="en-GB"/>
        </w:rPr>
        <w:t>il</w:t>
      </w:r>
      <w:proofErr w:type="gramEnd"/>
      <w:r>
        <w:rPr>
          <w:lang w:val="en-GB"/>
        </w:rPr>
        <w:t xml:space="preserve"> D.L. 112/08 art. 18 co. 2 bis;</w:t>
      </w:r>
    </w:p>
    <w:p w:rsidR="00EE5B4B" w:rsidRDefault="00EE5B4B" w:rsidP="00EE5B4B">
      <w:pPr>
        <w:numPr>
          <w:ilvl w:val="0"/>
          <w:numId w:val="18"/>
        </w:numPr>
        <w:spacing w:after="0"/>
        <w:rPr>
          <w:lang w:val="en-GB"/>
        </w:rPr>
      </w:pPr>
      <w:r>
        <w:rPr>
          <w:lang w:val="en-GB"/>
        </w:rPr>
        <w:t xml:space="preserve">L. 147 </w:t>
      </w:r>
      <w:proofErr w:type="gramStart"/>
      <w:smartTag w:uri="urn:schemas-microsoft-com:office:smarttags" w:element="place">
        <w:smartTag w:uri="urn:schemas-microsoft-com:office:smarttags" w:element="State">
          <w:r>
            <w:rPr>
              <w:lang w:val="en-GB"/>
            </w:rPr>
            <w:t>del</w:t>
          </w:r>
        </w:smartTag>
      </w:smartTag>
      <w:proofErr w:type="gramEnd"/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12"/>
          <w:attr w:name="Day" w:val="27"/>
          <w:attr w:name="Year" w:val="2013"/>
        </w:smartTagPr>
        <w:r>
          <w:rPr>
            <w:lang w:val="en-GB"/>
          </w:rPr>
          <w:t>27/12/2013</w:t>
        </w:r>
      </w:smartTag>
      <w:r>
        <w:rPr>
          <w:lang w:val="en-GB"/>
        </w:rPr>
        <w:t xml:space="preserve"> art. 1 co. 557;</w:t>
      </w:r>
    </w:p>
    <w:p w:rsidR="00EE5B4B" w:rsidRDefault="00EE5B4B" w:rsidP="00EE5B4B">
      <w:pPr>
        <w:numPr>
          <w:ilvl w:val="0"/>
          <w:numId w:val="18"/>
        </w:numPr>
        <w:spacing w:after="0"/>
        <w:rPr>
          <w:lang w:val="en-GB"/>
        </w:rPr>
      </w:pPr>
      <w:r>
        <w:rPr>
          <w:lang w:val="en-GB"/>
        </w:rPr>
        <w:t xml:space="preserve">D.L. 165 </w:t>
      </w:r>
      <w:smartTag w:uri="urn:schemas-microsoft-com:office:smarttags" w:element="place">
        <w:smartTag w:uri="urn:schemas-microsoft-com:office:smarttags" w:element="State">
          <w:r>
            <w:rPr>
              <w:lang w:val="en-GB"/>
            </w:rPr>
            <w:t>del</w:t>
          </w:r>
        </w:smartTag>
      </w:smartTag>
      <w:r>
        <w:rPr>
          <w:lang w:val="en-GB"/>
        </w:rPr>
        <w:t xml:space="preserve"> </w:t>
      </w:r>
      <w:smartTag w:uri="urn:schemas-microsoft-com:office:smarttags" w:element="date">
        <w:smartTagPr>
          <w:attr w:name="Year" w:val="2001"/>
          <w:attr w:name="Day" w:val="30"/>
          <w:attr w:name="Month" w:val="3"/>
        </w:smartTagPr>
        <w:r>
          <w:rPr>
            <w:lang w:val="en-GB"/>
          </w:rPr>
          <w:t>30/03/2001</w:t>
        </w:r>
      </w:smartTag>
      <w:r>
        <w:rPr>
          <w:lang w:val="en-GB"/>
        </w:rPr>
        <w:t>;</w:t>
      </w:r>
    </w:p>
    <w:p w:rsidR="00EE5B4B" w:rsidRDefault="00EE5B4B" w:rsidP="00EE5B4B">
      <w:pPr>
        <w:numPr>
          <w:ilvl w:val="0"/>
          <w:numId w:val="18"/>
        </w:numPr>
        <w:spacing w:after="0"/>
        <w:rPr>
          <w:lang w:val="en-GB"/>
        </w:rPr>
      </w:pPr>
      <w:r>
        <w:rPr>
          <w:lang w:val="en-GB"/>
        </w:rPr>
        <w:t>D. lvo 368/2001;</w:t>
      </w:r>
    </w:p>
    <w:p w:rsidR="00EE5B4B" w:rsidRDefault="00EE5B4B" w:rsidP="00EE5B4B">
      <w:pPr>
        <w:numPr>
          <w:ilvl w:val="0"/>
          <w:numId w:val="18"/>
        </w:numPr>
        <w:spacing w:after="0"/>
      </w:pPr>
      <w:proofErr w:type="gramStart"/>
      <w:r>
        <w:t>il</w:t>
      </w:r>
      <w:proofErr w:type="gramEnd"/>
      <w:r>
        <w:t xml:space="preserve"> Regolamento degli uffici e dei servizi vigente della Provincia di Mantova </w:t>
      </w:r>
    </w:p>
    <w:p w:rsidR="00EE5B4B" w:rsidRDefault="00EE5B4B" w:rsidP="00EE5B4B"/>
    <w:p w:rsidR="00EE5B4B" w:rsidRDefault="00EE5B4B" w:rsidP="00EE5B4B">
      <w:r>
        <w:br w:type="page"/>
      </w:r>
    </w:p>
    <w:p w:rsidR="00EE5B4B" w:rsidRDefault="00EE5B4B" w:rsidP="00EE5B4B">
      <w:r>
        <w:rPr>
          <w:b/>
        </w:rPr>
        <w:t>Visto</w:t>
      </w:r>
      <w:r>
        <w:t xml:space="preserve"> il “Regolamento per la disciplina delle procedure di ricerca, selezione e inserimento di personale e per il conferimento di incarichi a collaboratori ed esperti esterni” approvato dal CDA con delibera n. 5 del 14/04/2014 ed in particolare gli artt.21- 23;</w:t>
      </w:r>
    </w:p>
    <w:p w:rsidR="00EE5B4B" w:rsidRDefault="00EE5B4B" w:rsidP="00EE5B4B">
      <w:pPr>
        <w:shd w:val="clear" w:color="auto" w:fill="FFFFFF"/>
        <w:spacing w:line="297" w:lineRule="atLeast"/>
        <w:rPr>
          <w:b/>
          <w:color w:val="333333"/>
        </w:rPr>
      </w:pPr>
      <w:r>
        <w:rPr>
          <w:b/>
        </w:rPr>
        <w:t>Visto l’</w:t>
      </w:r>
      <w:r>
        <w:rPr>
          <w:b/>
          <w:bCs/>
          <w:color w:val="000000"/>
          <w:bdr w:val="none" w:sz="0" w:space="0" w:color="auto" w:frame="1"/>
        </w:rPr>
        <w:t xml:space="preserve">AVVISO PUBBLICO a.f.2014/15 prot. 1241 del 06/06/2014 </w:t>
      </w:r>
    </w:p>
    <w:p w:rsidR="00EE5B4B" w:rsidRDefault="00EE5B4B" w:rsidP="00EE5B4B">
      <w:pPr>
        <w:shd w:val="clear" w:color="auto" w:fill="FFFFFF"/>
        <w:spacing w:line="297" w:lineRule="atLeast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ISCRIZIONE - CONFERIMENTO DATI CURRICULARI E MANIFESTAZIONE D’INTERESSE A COLLABORARE CON L’AZIENDA SPECIALE DELLA PROVINCIA DI MANTOVA - FORMAZIONE MANTOVA - FOR.MA</w:t>
      </w:r>
    </w:p>
    <w:p w:rsidR="00EE5B4B" w:rsidRDefault="00EE5B4B" w:rsidP="00EE5B4B">
      <w:pPr>
        <w:shd w:val="clear" w:color="auto" w:fill="FFFFFF"/>
        <w:spacing w:line="297" w:lineRule="atLeast"/>
        <w:rPr>
          <w:b/>
          <w:color w:val="333333"/>
        </w:rPr>
      </w:pPr>
      <w:r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>
        <w:rPr>
          <w:b/>
          <w:bCs/>
          <w:color w:val="000000"/>
          <w:bdr w:val="none" w:sz="0" w:space="0" w:color="auto" w:frame="1"/>
        </w:rPr>
        <w:t>al</w:t>
      </w:r>
      <w:proofErr w:type="gramEnd"/>
      <w:r>
        <w:rPr>
          <w:b/>
          <w:bCs/>
          <w:color w:val="000000"/>
          <w:bdr w:val="none" w:sz="0" w:space="0" w:color="auto" w:frame="1"/>
        </w:rPr>
        <w:t xml:space="preserve"> fine dell’avvio del nuovo anno formativo previsto per il 15/09/2014;</w:t>
      </w:r>
    </w:p>
    <w:p w:rsidR="00EE5B4B" w:rsidRDefault="00EE5B4B" w:rsidP="00EE5B4B"/>
    <w:p w:rsidR="00EE5B4B" w:rsidRDefault="00EE5B4B" w:rsidP="00EE5B4B">
      <w:pPr>
        <w:jc w:val="center"/>
      </w:pPr>
      <w:proofErr w:type="gramStart"/>
      <w:r>
        <w:t>dispone</w:t>
      </w:r>
      <w:proofErr w:type="gramEnd"/>
    </w:p>
    <w:p w:rsidR="00EE5B4B" w:rsidRDefault="00EE5B4B" w:rsidP="00EE5B4B"/>
    <w:p w:rsidR="00EE5B4B" w:rsidRDefault="00EE5B4B" w:rsidP="00EE5B4B">
      <w:proofErr w:type="gramStart"/>
      <w:r>
        <w:t>la</w:t>
      </w:r>
      <w:proofErr w:type="gramEnd"/>
      <w:r>
        <w:t xml:space="preserve"> pubblicazione  della banca dati degli aspiranti  professionisti entro il giorno 6 settembre 2014 a rettifica delle comunicazione sull’avviso prot. 1241 del 06/06/2014;</w:t>
      </w:r>
    </w:p>
    <w:p w:rsidR="00EE5B4B" w:rsidRDefault="00EE5B4B" w:rsidP="00EE5B4B"/>
    <w:p w:rsidR="00EE5B4B" w:rsidRDefault="00EE5B4B" w:rsidP="00EE5B4B">
      <w:pPr>
        <w:jc w:val="center"/>
      </w:pPr>
      <w:proofErr w:type="gramStart"/>
      <w:r>
        <w:t>ribadisce</w:t>
      </w:r>
      <w:proofErr w:type="gramEnd"/>
    </w:p>
    <w:p w:rsidR="00EE5B4B" w:rsidRDefault="00EE5B4B" w:rsidP="00EE5B4B"/>
    <w:p w:rsidR="00EE5B4B" w:rsidRDefault="00EE5B4B" w:rsidP="00EE5B4B">
      <w:proofErr w:type="gramStart"/>
      <w:r>
        <w:t>che</w:t>
      </w:r>
      <w:proofErr w:type="gramEnd"/>
      <w:r>
        <w:t xml:space="preserve"> la pubblicazione sul sito non costituisce comunicazione di idoneità agli aspiranti professionisti;</w:t>
      </w:r>
    </w:p>
    <w:p w:rsidR="00EE5B4B" w:rsidRDefault="00EE5B4B" w:rsidP="00EE5B4B">
      <w:r>
        <w:t>che gli aspiranti inseriti in elenco potranno essere contattati di volta in volta, a seguito di analisi comparativa tra i soggetti inseriti nell’elenco, analisi motivazionale, disponibilità ad effettuare prestazioni nei tempi e/o nelle sedi richieste e verifica della competenze dichiarate evidenti nella domanda di ammissione e nel c.v., compresa l’analisi di precedente esperienza nel ruolo, per proposte di incarichi, sarà possibile accertare le competenze dichiarate nel c.v. anche tramite colloquio individuale.</w:t>
      </w:r>
    </w:p>
    <w:p w:rsidR="00EE5B4B" w:rsidRDefault="00EE5B4B" w:rsidP="00EE5B4B"/>
    <w:p w:rsidR="00EE5B4B" w:rsidRDefault="00EE5B4B" w:rsidP="00EE5B4B"/>
    <w:p w:rsidR="00EE5B4B" w:rsidRDefault="00EE5B4B" w:rsidP="00EE5B4B">
      <w:pPr>
        <w:jc w:val="center"/>
      </w:pPr>
      <w:r>
        <w:t>Il direttore</w:t>
      </w:r>
    </w:p>
    <w:p w:rsidR="00EE5B4B" w:rsidRDefault="00EE5B4B" w:rsidP="00EE5B4B">
      <w:pPr>
        <w:jc w:val="center"/>
      </w:pPr>
      <w:r>
        <w:t>Dr. Andrea Scappi</w:t>
      </w:r>
    </w:p>
    <w:bookmarkEnd w:id="0"/>
    <w:p w:rsidR="00C374AB" w:rsidRPr="00C374AB" w:rsidRDefault="00C374AB" w:rsidP="00C374AB">
      <w:pPr>
        <w:tabs>
          <w:tab w:val="left" w:pos="1221"/>
        </w:tabs>
        <w:rPr>
          <w:rFonts w:ascii="Arial" w:hAnsi="Arial" w:cs="Arial"/>
          <w:sz w:val="20"/>
          <w:szCs w:val="20"/>
        </w:rPr>
      </w:pPr>
      <w:r w:rsidRPr="00C374AB">
        <w:rPr>
          <w:rFonts w:ascii="Arial" w:hAnsi="Arial" w:cs="Arial"/>
          <w:sz w:val="20"/>
          <w:szCs w:val="20"/>
        </w:rPr>
        <w:tab/>
      </w:r>
    </w:p>
    <w:p w:rsidR="00C374AB" w:rsidRPr="00C374AB" w:rsidRDefault="00C374AB" w:rsidP="00C374AB">
      <w:pPr>
        <w:tabs>
          <w:tab w:val="left" w:pos="1221"/>
        </w:tabs>
        <w:rPr>
          <w:rFonts w:ascii="Arial" w:hAnsi="Arial" w:cs="Arial"/>
          <w:sz w:val="20"/>
          <w:szCs w:val="20"/>
        </w:rPr>
      </w:pPr>
      <w:r w:rsidRPr="00C374AB">
        <w:rPr>
          <w:rFonts w:ascii="Arial" w:hAnsi="Arial" w:cs="Arial"/>
          <w:sz w:val="20"/>
          <w:szCs w:val="20"/>
        </w:rPr>
        <w:t xml:space="preserve"> </w:t>
      </w:r>
    </w:p>
    <w:sectPr w:rsidR="00C374AB" w:rsidRPr="00C374AB" w:rsidSect="00C374AB">
      <w:headerReference w:type="default" r:id="rId7"/>
      <w:footerReference w:type="default" r:id="rId8"/>
      <w:pgSz w:w="11900" w:h="16840"/>
      <w:pgMar w:top="627" w:right="1276" w:bottom="851" w:left="987" w:header="425" w:footer="1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CD" w:rsidRDefault="00E444CD">
      <w:pPr>
        <w:spacing w:after="0"/>
      </w:pPr>
      <w:r>
        <w:separator/>
      </w:r>
    </w:p>
  </w:endnote>
  <w:endnote w:type="continuationSeparator" w:id="0">
    <w:p w:rsidR="00E444CD" w:rsidRDefault="00E444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F1" w:rsidRPr="00E26A7C" w:rsidRDefault="00A62A26" w:rsidP="00E26A7C">
    <w:pPr>
      <w:pStyle w:val="Pidipagina"/>
      <w:rPr>
        <w:lang w:val="it-IT"/>
      </w:rPr>
    </w:pPr>
    <w:r>
      <w:rPr>
        <w:color w:val="80808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3.5pt;height:40.5pt">
          <v:imagedata r:id="rId1" o:title="MARCHIO_ITA_COL"/>
        </v:shape>
      </w:pict>
    </w:r>
    <w:r w:rsidR="00A93922">
      <w:fldChar w:fldCharType="begin"/>
    </w:r>
    <w:r w:rsidR="00A93922">
      <w:instrText xml:space="preserve"> PAGE   \* MERGEFORMAT </w:instrText>
    </w:r>
    <w:r w:rsidR="00A93922">
      <w:fldChar w:fldCharType="separate"/>
    </w:r>
    <w:r w:rsidR="00620756">
      <w:rPr>
        <w:noProof/>
      </w:rPr>
      <w:t>2</w:t>
    </w:r>
    <w:r w:rsidR="00A939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CD" w:rsidRDefault="00E444CD">
      <w:pPr>
        <w:spacing w:after="0"/>
      </w:pPr>
      <w:r>
        <w:separator/>
      </w:r>
    </w:p>
  </w:footnote>
  <w:footnote w:type="continuationSeparator" w:id="0">
    <w:p w:rsidR="00E444CD" w:rsidRDefault="00E444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F1" w:rsidRPr="00736EC6" w:rsidRDefault="00B27986" w:rsidP="00B27986">
    <w:pPr>
      <w:pStyle w:val="Intestazione"/>
      <w:rPr>
        <w:lang w:val="it-I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25pt;height:52.5pt">
          <v:imagedata r:id="rId1" o:title="Testata Forma 2" cropbottom="17522f" cropright="47384f"/>
        </v:shape>
      </w:pict>
    </w:r>
    <w:r>
      <w:rPr>
        <w:noProof/>
      </w:rPr>
      <w:t xml:space="preserve">                             </w:t>
    </w:r>
    <w:r>
      <w:rPr>
        <w:noProof/>
      </w:rPr>
      <w:pict>
        <v:shape id="_x0000_i1026" type="#_x0000_t75" style="width:255.75pt;height:62.25pt">
          <v:imagedata r:id="rId2" o:title="Immagin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8DE"/>
    <w:multiLevelType w:val="hybridMultilevel"/>
    <w:tmpl w:val="6E48464C"/>
    <w:lvl w:ilvl="0" w:tplc="FAC61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14FF"/>
    <w:multiLevelType w:val="hybridMultilevel"/>
    <w:tmpl w:val="908CDD12"/>
    <w:lvl w:ilvl="0" w:tplc="2326AE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1" w:tplc="910858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642BC"/>
    <w:multiLevelType w:val="hybridMultilevel"/>
    <w:tmpl w:val="82CEA0E2"/>
    <w:lvl w:ilvl="0" w:tplc="FEBC11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DF2F2F"/>
    <w:multiLevelType w:val="hybridMultilevel"/>
    <w:tmpl w:val="C358A28A"/>
    <w:lvl w:ilvl="0" w:tplc="A0624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C380C"/>
    <w:multiLevelType w:val="hybridMultilevel"/>
    <w:tmpl w:val="C422E288"/>
    <w:lvl w:ilvl="0" w:tplc="FAC61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15224"/>
    <w:multiLevelType w:val="hybridMultilevel"/>
    <w:tmpl w:val="091A70EC"/>
    <w:lvl w:ilvl="0" w:tplc="C8D2D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4729A"/>
    <w:multiLevelType w:val="hybridMultilevel"/>
    <w:tmpl w:val="18F4CA90"/>
    <w:lvl w:ilvl="0" w:tplc="1400A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7A0F31"/>
    <w:multiLevelType w:val="hybridMultilevel"/>
    <w:tmpl w:val="B1A6BDFA"/>
    <w:lvl w:ilvl="0" w:tplc="FD8EB906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F277B"/>
    <w:multiLevelType w:val="hybridMultilevel"/>
    <w:tmpl w:val="A914E3C8"/>
    <w:lvl w:ilvl="0" w:tplc="91085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C1802"/>
    <w:multiLevelType w:val="hybridMultilevel"/>
    <w:tmpl w:val="7CBE0D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04CBC"/>
    <w:multiLevelType w:val="hybridMultilevel"/>
    <w:tmpl w:val="51103F0C"/>
    <w:lvl w:ilvl="0" w:tplc="A4527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97583"/>
    <w:multiLevelType w:val="hybridMultilevel"/>
    <w:tmpl w:val="C94E4C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EEEC9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DF4FED"/>
    <w:multiLevelType w:val="hybridMultilevel"/>
    <w:tmpl w:val="7E7CB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B5315"/>
    <w:multiLevelType w:val="hybridMultilevel"/>
    <w:tmpl w:val="45CABE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40457E"/>
    <w:multiLevelType w:val="hybridMultilevel"/>
    <w:tmpl w:val="6B7E3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03D9E"/>
    <w:multiLevelType w:val="multilevel"/>
    <w:tmpl w:val="23F8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03483"/>
    <w:multiLevelType w:val="multilevel"/>
    <w:tmpl w:val="6646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2"/>
  </w:num>
  <w:num w:numId="5">
    <w:abstractNumId w:val="14"/>
  </w:num>
  <w:num w:numId="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  <w:num w:numId="15">
    <w:abstractNumId w:val="2"/>
  </w:num>
  <w:num w:numId="16">
    <w:abstractNumId w:val="1"/>
  </w:num>
  <w:num w:numId="17">
    <w:abstractNumId w:va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93"/>
    <w:rsid w:val="00005479"/>
    <w:rsid w:val="00034347"/>
    <w:rsid w:val="000718E5"/>
    <w:rsid w:val="00087C24"/>
    <w:rsid w:val="00095317"/>
    <w:rsid w:val="000C2F16"/>
    <w:rsid w:val="000F60EF"/>
    <w:rsid w:val="00181E53"/>
    <w:rsid w:val="00182EF5"/>
    <w:rsid w:val="001856E5"/>
    <w:rsid w:val="001A61C1"/>
    <w:rsid w:val="00237F9D"/>
    <w:rsid w:val="00242C3D"/>
    <w:rsid w:val="002433DF"/>
    <w:rsid w:val="00253676"/>
    <w:rsid w:val="002608F1"/>
    <w:rsid w:val="00261EEC"/>
    <w:rsid w:val="002A0473"/>
    <w:rsid w:val="00301BAC"/>
    <w:rsid w:val="00347523"/>
    <w:rsid w:val="00367074"/>
    <w:rsid w:val="00387B6E"/>
    <w:rsid w:val="00404134"/>
    <w:rsid w:val="00425121"/>
    <w:rsid w:val="00491566"/>
    <w:rsid w:val="004A2B48"/>
    <w:rsid w:val="004D328B"/>
    <w:rsid w:val="00514E79"/>
    <w:rsid w:val="00516F3B"/>
    <w:rsid w:val="00544123"/>
    <w:rsid w:val="00560F09"/>
    <w:rsid w:val="005B03F0"/>
    <w:rsid w:val="005F2CE2"/>
    <w:rsid w:val="005F6A68"/>
    <w:rsid w:val="006154AF"/>
    <w:rsid w:val="00620756"/>
    <w:rsid w:val="00626DB5"/>
    <w:rsid w:val="00643CCB"/>
    <w:rsid w:val="0064656B"/>
    <w:rsid w:val="00663FCB"/>
    <w:rsid w:val="006B03E3"/>
    <w:rsid w:val="006D0170"/>
    <w:rsid w:val="00731813"/>
    <w:rsid w:val="00736EC6"/>
    <w:rsid w:val="00743146"/>
    <w:rsid w:val="007443B0"/>
    <w:rsid w:val="00753B19"/>
    <w:rsid w:val="007602EE"/>
    <w:rsid w:val="00781796"/>
    <w:rsid w:val="007F162A"/>
    <w:rsid w:val="007F7F69"/>
    <w:rsid w:val="00800F35"/>
    <w:rsid w:val="00817821"/>
    <w:rsid w:val="008268B4"/>
    <w:rsid w:val="00834D0A"/>
    <w:rsid w:val="00882121"/>
    <w:rsid w:val="0088523E"/>
    <w:rsid w:val="008866FD"/>
    <w:rsid w:val="00895C1A"/>
    <w:rsid w:val="008C2554"/>
    <w:rsid w:val="008C6028"/>
    <w:rsid w:val="008C6EF1"/>
    <w:rsid w:val="008E4EF9"/>
    <w:rsid w:val="008E4F99"/>
    <w:rsid w:val="008F4D19"/>
    <w:rsid w:val="008F51CA"/>
    <w:rsid w:val="009202D8"/>
    <w:rsid w:val="00943A6F"/>
    <w:rsid w:val="009A1305"/>
    <w:rsid w:val="00A04F53"/>
    <w:rsid w:val="00A17000"/>
    <w:rsid w:val="00A62A26"/>
    <w:rsid w:val="00A93922"/>
    <w:rsid w:val="00A942F1"/>
    <w:rsid w:val="00AC47D3"/>
    <w:rsid w:val="00AC5FCA"/>
    <w:rsid w:val="00AF6E24"/>
    <w:rsid w:val="00B27986"/>
    <w:rsid w:val="00B35766"/>
    <w:rsid w:val="00B372E6"/>
    <w:rsid w:val="00B43177"/>
    <w:rsid w:val="00B4630D"/>
    <w:rsid w:val="00BA53E5"/>
    <w:rsid w:val="00C374AB"/>
    <w:rsid w:val="00C57D57"/>
    <w:rsid w:val="00C66EC0"/>
    <w:rsid w:val="00CA3826"/>
    <w:rsid w:val="00CB46F2"/>
    <w:rsid w:val="00D108BC"/>
    <w:rsid w:val="00D32CA6"/>
    <w:rsid w:val="00DA0A15"/>
    <w:rsid w:val="00DC6E61"/>
    <w:rsid w:val="00DF2B0E"/>
    <w:rsid w:val="00E26A7C"/>
    <w:rsid w:val="00E444CD"/>
    <w:rsid w:val="00E4700C"/>
    <w:rsid w:val="00E53259"/>
    <w:rsid w:val="00E75320"/>
    <w:rsid w:val="00EB68D9"/>
    <w:rsid w:val="00EE456E"/>
    <w:rsid w:val="00EE5B4B"/>
    <w:rsid w:val="00F229A8"/>
    <w:rsid w:val="00F26A7A"/>
    <w:rsid w:val="00F3495D"/>
    <w:rsid w:val="00F70F30"/>
    <w:rsid w:val="00F809E5"/>
    <w:rsid w:val="00F843CE"/>
    <w:rsid w:val="00F93955"/>
    <w:rsid w:val="00F9678C"/>
    <w:rsid w:val="00FC53D6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5FF9EC6-F9A3-435D-978A-7E340427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812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D328B"/>
    <w:pPr>
      <w:keepNext/>
      <w:spacing w:after="0"/>
      <w:jc w:val="center"/>
      <w:outlineLvl w:val="0"/>
    </w:pPr>
    <w:rPr>
      <w:rFonts w:ascii="Arial" w:eastAsia="Times New Roman" w:hAnsi="Arial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D328B"/>
    <w:pPr>
      <w:keepNext/>
      <w:spacing w:after="0"/>
      <w:outlineLvl w:val="1"/>
    </w:pPr>
    <w:rPr>
      <w:rFonts w:ascii="Arial" w:eastAsia="Times New Roman" w:hAnsi="Arial" w:cs="Arial"/>
      <w:b/>
      <w:bCs/>
      <w:szCs w:val="20"/>
      <w:lang w:eastAsia="it-IT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021BB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021BBC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021BB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21BBC"/>
    <w:rPr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881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1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0A15"/>
    <w:rPr>
      <w:rFonts w:ascii="Tahoma" w:hAnsi="Tahoma" w:cs="Tahoma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rsid w:val="00AC4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rsid w:val="00AC47D3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rsid w:val="00AC47D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semiHidden/>
    <w:rsid w:val="00AC47D3"/>
    <w:rPr>
      <w:vertAlign w:val="superscript"/>
    </w:rPr>
  </w:style>
  <w:style w:type="paragraph" w:customStyle="1" w:styleId="Default">
    <w:name w:val="Default"/>
    <w:rsid w:val="00AC47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367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uiPriority w:val="99"/>
    <w:unhideWhenUsed/>
    <w:rsid w:val="00743146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A61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81796"/>
    <w:pPr>
      <w:spacing w:after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781796"/>
    <w:rPr>
      <w:rFonts w:ascii="Times New Roman" w:eastAsia="Times New Roman" w:hAnsi="Times New Roman"/>
    </w:rPr>
  </w:style>
  <w:style w:type="character" w:customStyle="1" w:styleId="apple-style-span">
    <w:name w:val="apple-style-span"/>
    <w:basedOn w:val="Carpredefinitoparagrafo"/>
    <w:rsid w:val="007602EE"/>
  </w:style>
  <w:style w:type="character" w:customStyle="1" w:styleId="Titolo1Carattere">
    <w:name w:val="Titolo 1 Carattere"/>
    <w:link w:val="Titolo1"/>
    <w:rsid w:val="004D328B"/>
    <w:rPr>
      <w:rFonts w:ascii="Arial" w:eastAsia="Times New Roman" w:hAnsi="Arial"/>
      <w:b/>
      <w:sz w:val="28"/>
    </w:rPr>
  </w:style>
  <w:style w:type="character" w:customStyle="1" w:styleId="Titolo2Carattere">
    <w:name w:val="Titolo 2 Carattere"/>
    <w:link w:val="Titolo2"/>
    <w:rsid w:val="004D328B"/>
    <w:rPr>
      <w:rFonts w:ascii="Arial" w:eastAsia="Times New Roman" w:hAnsi="Arial" w:cs="Arial"/>
      <w:b/>
      <w:bCs/>
      <w:sz w:val="24"/>
    </w:rPr>
  </w:style>
  <w:style w:type="paragraph" w:customStyle="1" w:styleId="xl30">
    <w:name w:val="xl30"/>
    <w:basedOn w:val="Normale"/>
    <w:rsid w:val="004D3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13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9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598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N</vt:lpstr>
    </vt:vector>
  </TitlesOfParts>
  <Company>bubba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N</dc:title>
  <dc:subject/>
  <dc:creator>buba</dc:creator>
  <cp:keywords/>
  <cp:lastModifiedBy>Roberto Bonora</cp:lastModifiedBy>
  <cp:revision>2</cp:revision>
  <cp:lastPrinted>2011-03-09T08:18:00Z</cp:lastPrinted>
  <dcterms:created xsi:type="dcterms:W3CDTF">2014-08-05T12:25:00Z</dcterms:created>
  <dcterms:modified xsi:type="dcterms:W3CDTF">2014-08-05T12:25:00Z</dcterms:modified>
</cp:coreProperties>
</file>